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057" w:rsidRPr="002D7057" w:rsidRDefault="002D7057" w:rsidP="002D7057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2D7057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«Система образования регионов России — детям»: Федеральный общественный обзор 2021/2022</w:t>
      </w:r>
    </w:p>
    <w:p w:rsidR="002D7057" w:rsidRPr="002D7057" w:rsidRDefault="002D7057" w:rsidP="002D7057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D705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29.09.2021</w:t>
      </w:r>
    </w:p>
    <w:p w:rsidR="002D7057" w:rsidRPr="002D7057" w:rsidRDefault="002D7057" w:rsidP="002D7057">
      <w:pPr>
        <w:shd w:val="clear" w:color="auto" w:fill="FFFFFF"/>
        <w:spacing w:after="0" w:line="330" w:lineRule="atLeast"/>
        <w:ind w:firstLine="708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proofErr w:type="gramStart"/>
      <w:r w:rsidRPr="002D70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Руководствуясь задачей информирования широких кругов общественности о повышении роли региональных и муниципальных органов управления образованием  в обеспечении доступности качественного образования для каждого ребёнка в соответствии с его интересами и способностями, обозначенной Президентом РФ В.В. Путиным в ходе Заседания президиума Государственного Совета 25 августа 2021 года по вопросу о задачах субъектов Российской Федерации в сфере общего образования, ОИА «Новости России</w:t>
      </w:r>
      <w:proofErr w:type="gramEnd"/>
      <w:r w:rsidRPr="002D70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 и редакция журнала «Экономическая политика России»  на портале </w:t>
      </w:r>
      <w:hyperlink r:id="rId4" w:history="1">
        <w:r w:rsidRPr="002D7057">
          <w:rPr>
            <w:rFonts w:ascii="Times New Roman" w:eastAsia="Times New Roman" w:hAnsi="Times New Roman" w:cs="Times New Roman"/>
            <w:color w:val="007BFF"/>
            <w:sz w:val="28"/>
            <w:szCs w:val="28"/>
            <w:u w:val="single"/>
            <w:lang w:eastAsia="ru-RU"/>
          </w:rPr>
          <w:t>https://regioninformburo.ru/</w:t>
        </w:r>
      </w:hyperlink>
      <w:r w:rsidRPr="002D70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формируют Федеральный общественный обзор 2021/2022 «Система образования регионов России — детям» </w:t>
      </w:r>
      <w:hyperlink r:id="rId5" w:history="1">
        <w:r w:rsidRPr="002D7057">
          <w:rPr>
            <w:rFonts w:ascii="Times New Roman" w:eastAsia="Times New Roman" w:hAnsi="Times New Roman" w:cs="Times New Roman"/>
            <w:color w:val="007BFF"/>
            <w:sz w:val="28"/>
            <w:szCs w:val="28"/>
            <w:u w:val="single"/>
            <w:lang w:eastAsia="ru-RU"/>
          </w:rPr>
          <w:t>https://regioninformburo.ru/sistema-obrazovaniya-regionov-rossii-detyam-federalnyj-obshhestvennyj-obzor-2021-goda/</w:t>
        </w:r>
      </w:hyperlink>
      <w:r w:rsidRPr="002D70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2D7057" w:rsidRPr="002D7057" w:rsidRDefault="002D7057" w:rsidP="002D7057">
      <w:pPr>
        <w:shd w:val="clear" w:color="auto" w:fill="FFFFFF"/>
        <w:spacing w:after="195" w:line="330" w:lineRule="atLeast"/>
        <w:ind w:firstLine="708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2D70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Целями данного бесплатного ресурса являются:</w:t>
      </w:r>
    </w:p>
    <w:p w:rsidR="002D7057" w:rsidRPr="002D7057" w:rsidRDefault="002D7057" w:rsidP="002D7057">
      <w:pPr>
        <w:shd w:val="clear" w:color="auto" w:fill="FFFFFF"/>
        <w:spacing w:after="195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proofErr w:type="gramStart"/>
      <w:r w:rsidRPr="002D70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— Демонстрация перспективных направлений деятельности региональных и муниципальных органов управления образованием и учебных заведений в вопросах реализации государственной политики и нормативно-правового регулирования в сфере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воспитания, опеки и попечительства в отношении несовершеннолетних граждан, социальной поддержки и социальной защиты обучающихся, а также оказания государственных и муниципальных</w:t>
      </w:r>
      <w:proofErr w:type="gramEnd"/>
      <w:r w:rsidRPr="002D70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услуг в сфере дошкольного, начального общего, основного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 и дополнительного образования детей;</w:t>
      </w:r>
    </w:p>
    <w:p w:rsidR="002D7057" w:rsidRPr="002D7057" w:rsidRDefault="002D7057" w:rsidP="002D7057">
      <w:pPr>
        <w:shd w:val="clear" w:color="auto" w:fill="FFFFFF"/>
        <w:spacing w:after="195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2D70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— Содействие органам исполнительной власти муниципальных районов, городских и сельских поселений в вопросах организации предоставления общедоступного и бесплатного образования по основным общеобразовательным программам;</w:t>
      </w:r>
    </w:p>
    <w:p w:rsidR="002D7057" w:rsidRPr="002D7057" w:rsidRDefault="002D7057" w:rsidP="002D7057">
      <w:pPr>
        <w:shd w:val="clear" w:color="auto" w:fill="FFFFFF"/>
        <w:spacing w:after="195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2D70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— Сбор и распространение лучших </w:t>
      </w:r>
      <w:proofErr w:type="spellStart"/>
      <w:r w:rsidRPr="002D70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профориентационных</w:t>
      </w:r>
      <w:proofErr w:type="spellEnd"/>
      <w:r w:rsidRPr="002D70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практик, а также поддержка организаций, реализующих </w:t>
      </w:r>
      <w:proofErr w:type="spellStart"/>
      <w:r w:rsidRPr="002D70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профориентационную</w:t>
      </w:r>
      <w:proofErr w:type="spellEnd"/>
      <w:r w:rsidRPr="002D70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деятельность;</w:t>
      </w:r>
    </w:p>
    <w:p w:rsidR="002D7057" w:rsidRPr="002D7057" w:rsidRDefault="002D7057" w:rsidP="002D7057">
      <w:pPr>
        <w:shd w:val="clear" w:color="auto" w:fill="FFFFFF"/>
        <w:spacing w:after="195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2D70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— Выявление образовательных учреждений на местах, в которых дети активно развивают творческое начало, учатся самостоятельно мыслить, работать индивидуально и в команде, решать нестандартные задачи, ставить перед собой цели и добиваться их, чтобы в будущем это стало основой их благополучной интересной жизни;</w:t>
      </w:r>
    </w:p>
    <w:p w:rsidR="002D7057" w:rsidRPr="002D7057" w:rsidRDefault="002D7057" w:rsidP="002D7057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2D70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— Освещение социально значимых конкурсов, акций и иных мероприятий, проводимых образовательными учреждениями и организациями на территориях всех видов муниципальных образований субъектов РФ.</w:t>
      </w:r>
      <w:r w:rsidRPr="002D705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057" w:rsidRPr="002D7057" w:rsidRDefault="002D7057" w:rsidP="002D7057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2D70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        </w:t>
      </w:r>
      <w:proofErr w:type="gramStart"/>
      <w:r w:rsidRPr="002D70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Участники формирования Федерального общественного обзора 2021/2022 «Система образования регионов России — детям» </w:t>
      </w:r>
      <w:hyperlink r:id="rId8" w:history="1">
        <w:r w:rsidRPr="002D7057">
          <w:rPr>
            <w:rFonts w:ascii="Times New Roman" w:eastAsia="Times New Roman" w:hAnsi="Times New Roman" w:cs="Times New Roman"/>
            <w:color w:val="007BFF"/>
            <w:sz w:val="28"/>
            <w:szCs w:val="28"/>
            <w:u w:val="single"/>
            <w:lang w:eastAsia="ru-RU"/>
          </w:rPr>
          <w:t>https://regioninformburo.ru/sistema-obrazovaniya-regionov-rossii-detyam-federalnyj-obshhestvennyj-obzor-2021-goda/</w:t>
        </w:r>
      </w:hyperlink>
      <w:r w:rsidRPr="002D70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​​​​​​​ — федеральные,  региональные и муниципальные государственные органы управления образованием, а также учебные учреждения, организации и предприятия всех видов муниципальных образований с учетом добавлений Федерального закона от 27 мая 2014 года № 136−ФЗ (сельское поселение, городское поселение, муниципальный район, городской округ, внутригородская территория города федерального значения</w:t>
      </w:r>
      <w:proofErr w:type="gramEnd"/>
      <w:r w:rsidRPr="002D70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городской округ с внутригородским делением, внутригородской район).</w:t>
      </w:r>
    </w:p>
    <w:p w:rsidR="002D7057" w:rsidRPr="002D7057" w:rsidRDefault="002D7057" w:rsidP="002D7057">
      <w:pPr>
        <w:shd w:val="clear" w:color="auto" w:fill="FFFFFF"/>
        <w:spacing w:after="150" w:line="330" w:lineRule="atLeast"/>
        <w:ind w:firstLine="708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2D70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Новостная информация о приоритетных направлениях </w:t>
      </w:r>
      <w:proofErr w:type="gramStart"/>
      <w:r w:rsidRPr="002D70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развития учреждений системы образования субъектов РФ</w:t>
      </w:r>
      <w:proofErr w:type="gramEnd"/>
      <w:r w:rsidRPr="002D70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может бесплатно размещаться тут </w:t>
      </w:r>
      <w:hyperlink r:id="rId9" w:history="1">
        <w:r w:rsidRPr="002D7057">
          <w:rPr>
            <w:rFonts w:ascii="Times New Roman" w:eastAsia="Times New Roman" w:hAnsi="Times New Roman" w:cs="Times New Roman"/>
            <w:color w:val="007BFF"/>
            <w:sz w:val="28"/>
            <w:szCs w:val="28"/>
            <w:u w:val="single"/>
            <w:lang w:eastAsia="ru-RU"/>
          </w:rPr>
          <w:t>https://regioninformburo.ru/category/obrazovanie/</w:t>
        </w:r>
      </w:hyperlink>
    </w:p>
    <w:p w:rsidR="00BC0873" w:rsidRDefault="00BC0873">
      <w:bookmarkStart w:id="0" w:name="_GoBack"/>
      <w:bookmarkEnd w:id="0"/>
    </w:p>
    <w:sectPr w:rsidR="00BC0873" w:rsidSect="00AA0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358F"/>
    <w:rsid w:val="0002358F"/>
    <w:rsid w:val="002D7057"/>
    <w:rsid w:val="0032452D"/>
    <w:rsid w:val="00AA034F"/>
    <w:rsid w:val="00BC0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0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0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1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31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70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118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oninformburo.ru/sistema-obrazovaniya-regionov-rossii-detyam-federalnyj-obshhestvennyj-obzor-2021-goda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gioninformburo.ru/sistema-obrazovaniya-regionov-rossii-detyam-federalnyj-obshhestvennyj-obzor-2021-goda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egioninformburo.ru/" TargetMode="External"/><Relationship Id="rId9" Type="http://schemas.openxmlformats.org/officeDocument/2006/relationships/hyperlink" Target="https://regioninformburo.ru/category/obrazov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3311</Characters>
  <Application>Microsoft Office Word</Application>
  <DocSecurity>0</DocSecurity>
  <Lines>27</Lines>
  <Paragraphs>7</Paragraphs>
  <ScaleCrop>false</ScaleCrop>
  <Company>RePack by SPecialiST</Company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2021-09-29T09:46:00Z</dcterms:created>
  <dcterms:modified xsi:type="dcterms:W3CDTF">2021-09-29T09:46:00Z</dcterms:modified>
</cp:coreProperties>
</file>